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6645CD5B" w:rsidR="00387279" w:rsidRDefault="004C2752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2</w:t>
      </w:r>
      <w:r w:rsidR="00A66286">
        <w:rPr>
          <w:b/>
          <w:color w:val="FF0000"/>
        </w:rPr>
        <w:t>º. QUADRIMESTRE/202</w:t>
      </w:r>
      <w:r w:rsidR="005D6D29">
        <w:rPr>
          <w:b/>
          <w:color w:val="FF0000"/>
        </w:rPr>
        <w:t>2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2C62B2F3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4C2752">
        <w:rPr>
          <w:color w:val="FF0000"/>
        </w:rPr>
        <w:t>2</w:t>
      </w:r>
      <w:r w:rsidR="00A66286">
        <w:rPr>
          <w:color w:val="FF0000"/>
        </w:rPr>
        <w:t>Q</w:t>
      </w:r>
      <w:r w:rsidR="00B337F9">
        <w:rPr>
          <w:color w:val="FF0000"/>
        </w:rPr>
        <w:t>2</w:t>
      </w:r>
      <w:r w:rsidR="005D6D29">
        <w:rPr>
          <w:color w:val="FF0000"/>
        </w:rPr>
        <w:t>2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</w:t>
      </w:r>
      <w:proofErr w:type="spellStart"/>
      <w:r>
        <w:t>possue</w:t>
      </w:r>
      <w:proofErr w:type="spellEnd"/>
      <w:r>
        <w:t xml:space="preserve">(m) </w:t>
      </w:r>
      <w:proofErr w:type="gramStart"/>
      <w:r>
        <w:t>ambas representações</w:t>
      </w:r>
      <w:proofErr w:type="gramEnd"/>
      <w:r>
        <w:t xml:space="preserve">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3C47A7A9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</w:t>
      </w:r>
      <w:r w:rsidR="005D6D29">
        <w:rPr>
          <w:color w:val="FF0000"/>
        </w:rPr>
        <w:t>1</w:t>
      </w:r>
      <w:r w:rsidR="00A66286" w:rsidRPr="00A66286">
        <w:rPr>
          <w:color w:val="FF0000"/>
        </w:rPr>
        <w:t>Q2</w:t>
      </w:r>
      <w:r w:rsidR="005D6D29">
        <w:rPr>
          <w:color w:val="FF0000"/>
        </w:rPr>
        <w:t>2</w:t>
      </w:r>
      <w:r w:rsidR="00ED6362">
        <w:rPr>
          <w:color w:val="2E74B5" w:themeColor="accent1" w:themeShade="BF"/>
        </w:rPr>
        <w:t>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558C2EA4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207C14">
        <w:rPr>
          <w:color w:val="FF0000"/>
        </w:rPr>
        <w:t>0</w:t>
      </w:r>
      <w:r w:rsidR="004C2752">
        <w:rPr>
          <w:color w:val="FF0000"/>
        </w:rPr>
        <w:t>5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5D6D29">
        <w:rPr>
          <w:color w:val="FF0000"/>
        </w:rPr>
        <w:t>2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4C2752">
        <w:t>1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4C2752">
        <w:rPr>
          <w:color w:val="FF0000"/>
        </w:rPr>
        <w:t>2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JAN</w:t>
      </w:r>
      <w:r w:rsidR="00C97BFF">
        <w:rPr>
          <w:color w:val="FF0000"/>
        </w:rPr>
        <w:t>-</w:t>
      </w:r>
      <w:r w:rsidR="004C2752">
        <w:rPr>
          <w:color w:val="FF0000"/>
        </w:rPr>
        <w:t>ABR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207C14">
        <w:rPr>
          <w:color w:val="FF0000"/>
        </w:rPr>
        <w:t>0</w:t>
      </w:r>
      <w:r w:rsidR="004C2752">
        <w:rPr>
          <w:color w:val="FF0000"/>
        </w:rPr>
        <w:t>5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5D6D29">
        <w:rPr>
          <w:color w:val="FF0000"/>
        </w:rPr>
        <w:t>2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207C14">
        <w:rPr>
          <w:color w:val="FF0000"/>
        </w:rPr>
        <w:t>0</w:t>
      </w:r>
      <w:r w:rsidR="004C2752">
        <w:rPr>
          <w:color w:val="FF0000"/>
        </w:rPr>
        <w:t>5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5D6D29">
        <w:rPr>
          <w:color w:val="FF0000"/>
        </w:rPr>
        <w:t>2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</w:t>
      </w:r>
      <w:proofErr w:type="gramStart"/>
      <w:r>
        <w:t>“ na</w:t>
      </w:r>
      <w:proofErr w:type="gramEnd"/>
      <w:r>
        <w:t xml:space="preserve">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</w:t>
      </w:r>
      <w:proofErr w:type="gramStart"/>
      <w:r>
        <w:t>CC“ na</w:t>
      </w:r>
      <w:proofErr w:type="gramEnd"/>
      <w:r>
        <w:t xml:space="preserve">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Para barramentos cadastrados no SISBAR como tipo “--" (sem representação de previsão de carga/geração) e que realmente não possuíram representação de previsão de carga/geração no estudo, não será necessário informar quaisquer correções/atualizações (nomes, </w:t>
      </w:r>
      <w:proofErr w:type="gramStart"/>
      <w:r>
        <w:t>datas, etc.</w:t>
      </w:r>
      <w:proofErr w:type="gramEnd"/>
      <w:r>
        <w:t>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E6845"/>
    <w:rsid w:val="0011237A"/>
    <w:rsid w:val="00117695"/>
    <w:rsid w:val="001328F4"/>
    <w:rsid w:val="00145799"/>
    <w:rsid w:val="00147C31"/>
    <w:rsid w:val="001B5B69"/>
    <w:rsid w:val="00207C14"/>
    <w:rsid w:val="002442CF"/>
    <w:rsid w:val="002908EF"/>
    <w:rsid w:val="002D557E"/>
    <w:rsid w:val="00304C85"/>
    <w:rsid w:val="00310BD3"/>
    <w:rsid w:val="00351B7C"/>
    <w:rsid w:val="00354671"/>
    <w:rsid w:val="00387279"/>
    <w:rsid w:val="003A5CF3"/>
    <w:rsid w:val="003B4D49"/>
    <w:rsid w:val="003D2ECD"/>
    <w:rsid w:val="003D5370"/>
    <w:rsid w:val="003E15F2"/>
    <w:rsid w:val="003F166F"/>
    <w:rsid w:val="00404D14"/>
    <w:rsid w:val="00442EDD"/>
    <w:rsid w:val="00446042"/>
    <w:rsid w:val="004521BA"/>
    <w:rsid w:val="004C2752"/>
    <w:rsid w:val="00501C3E"/>
    <w:rsid w:val="005055C9"/>
    <w:rsid w:val="00542121"/>
    <w:rsid w:val="0057538D"/>
    <w:rsid w:val="005B04A7"/>
    <w:rsid w:val="005D6D29"/>
    <w:rsid w:val="005F114B"/>
    <w:rsid w:val="006C479E"/>
    <w:rsid w:val="006E02A0"/>
    <w:rsid w:val="0071513E"/>
    <w:rsid w:val="007407EB"/>
    <w:rsid w:val="007A33D3"/>
    <w:rsid w:val="007C5429"/>
    <w:rsid w:val="007F6E71"/>
    <w:rsid w:val="00802F53"/>
    <w:rsid w:val="00866437"/>
    <w:rsid w:val="009257A6"/>
    <w:rsid w:val="00997871"/>
    <w:rsid w:val="009E1989"/>
    <w:rsid w:val="009F1964"/>
    <w:rsid w:val="009F4745"/>
    <w:rsid w:val="00A33156"/>
    <w:rsid w:val="00A66286"/>
    <w:rsid w:val="00A673AB"/>
    <w:rsid w:val="00A706C1"/>
    <w:rsid w:val="00A84238"/>
    <w:rsid w:val="00B0325E"/>
    <w:rsid w:val="00B04399"/>
    <w:rsid w:val="00B337F9"/>
    <w:rsid w:val="00B50062"/>
    <w:rsid w:val="00BA6DAA"/>
    <w:rsid w:val="00BB1D6E"/>
    <w:rsid w:val="00BC66F3"/>
    <w:rsid w:val="00BF23A3"/>
    <w:rsid w:val="00C67B19"/>
    <w:rsid w:val="00C84C58"/>
    <w:rsid w:val="00C97BFF"/>
    <w:rsid w:val="00CD3CA7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D6362"/>
    <w:rsid w:val="00EF7F44"/>
    <w:rsid w:val="00F7093D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3</Pages>
  <Words>1211</Words>
  <Characters>6543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CARLOS</dc:creator>
  <cp:keywords/>
  <dc:description/>
  <cp:lastModifiedBy>Luis Carlos De Araujo Simoes</cp:lastModifiedBy>
  <cp:revision>68</cp:revision>
  <dcterms:created xsi:type="dcterms:W3CDTF">2017-08-17T22:31:00Z</dcterms:created>
  <dcterms:modified xsi:type="dcterms:W3CDTF">2021-11-25T20:02:00Z</dcterms:modified>
</cp:coreProperties>
</file>